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54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开户行及帐号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46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746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记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须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知</w:t>
            </w:r>
          </w:p>
        </w:tc>
        <w:tc>
          <w:tcPr>
            <w:tcW w:w="3254" w:type="pct"/>
          </w:tcPr>
          <w:p>
            <w:pPr>
              <w:spacing w:line="360" w:lineRule="auto"/>
              <w:rPr>
                <w:rFonts w:hint="eastAsia" w:ascii="宋体" w:hAnsi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1.招标文件每份300元，于投标截止时间前一天下午16时前转至公司账户。</w:t>
            </w:r>
          </w:p>
          <w:p>
            <w:pPr>
              <w:spacing w:line="360" w:lineRule="auto"/>
              <w:rPr>
                <w:rFonts w:hint="eastAsia" w:ascii="宋体" w:hAnsi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账户名称：湖北恒信伟业工程咨询有限公司</w:t>
            </w:r>
          </w:p>
          <w:p>
            <w:pPr>
              <w:spacing w:line="360" w:lineRule="auto"/>
              <w:rPr>
                <w:rFonts w:hint="eastAsia" w:ascii="宋体" w:hAnsi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开 户 行：工行黄石分行营业部</w:t>
            </w:r>
          </w:p>
          <w:p>
            <w:pPr>
              <w:spacing w:line="360" w:lineRule="auto"/>
              <w:rPr>
                <w:rFonts w:hint="eastAsia" w:ascii="宋体" w:hAnsi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账    号：180 303 031 920 005 8447</w:t>
            </w:r>
          </w:p>
          <w:p>
            <w:pPr>
              <w:spacing w:line="360" w:lineRule="auto"/>
              <w:rPr>
                <w:rFonts w:hint="eastAsia" w:ascii="宋体" w:hAnsi="宋体" w:cs="Times New Roman"/>
                <w:b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注：开标前按以下账户缴纳并将汇款凭证同投标文件一同递交，否则作无效投标处理。</w:t>
            </w:r>
          </w:p>
          <w:p>
            <w:pPr>
              <w:spacing w:line="360" w:lineRule="auto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b/>
                <w:sz w:val="24"/>
                <w:szCs w:val="24"/>
              </w:rPr>
              <w:t>2.本项目招标代理服务费（参照计价格【2002】1980号文及发改价格【2011】534 号文收费标准收取），由中标人在领取中标通知书时支付。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541"/>
    <w:rsid w:val="000179BC"/>
    <w:rsid w:val="00024AC3"/>
    <w:rsid w:val="0005141D"/>
    <w:rsid w:val="0006028C"/>
    <w:rsid w:val="000719FD"/>
    <w:rsid w:val="000815F1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7541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B514F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902CF"/>
    <w:rsid w:val="008D19E1"/>
    <w:rsid w:val="008E0EE5"/>
    <w:rsid w:val="008F48BB"/>
    <w:rsid w:val="009120B3"/>
    <w:rsid w:val="0093020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1B975F7F"/>
    <w:rsid w:val="205420D7"/>
    <w:rsid w:val="4151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00"/>
      <w:u w:val="none"/>
    </w:rPr>
  </w:style>
  <w:style w:type="character" w:customStyle="1" w:styleId="7">
    <w:name w:val="页眉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37</Words>
  <Characters>215</Characters>
  <Lines>1</Lines>
  <Paragraphs>1</Paragraphs>
  <TotalTime>2</TotalTime>
  <ScaleCrop>false</ScaleCrop>
  <LinksUpToDate>false</LinksUpToDate>
  <CharactersWithSpaces>251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冲，俊！</cp:lastModifiedBy>
  <cp:lastPrinted>2017-03-22T01:31:00Z</cp:lastPrinted>
  <dcterms:modified xsi:type="dcterms:W3CDTF">2021-05-12T08:19:15Z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9F3628EC54C647029059E306B44D247D</vt:lpwstr>
  </property>
</Properties>
</file>